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48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بسم الله الرحمن الرحيم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تجدون برفقته مهارات الفصل الدراسي الثاني</w:t>
      </w:r>
    </w:p>
    <w:p w:rsidR="006F02A2" w:rsidRPr="000B46F4" w:rsidRDefault="006F02A2" w:rsidP="000B46F4">
      <w:pPr>
        <w:jc w:val="center"/>
        <w:rPr>
          <w:color w:val="FF0000"/>
          <w:sz w:val="24"/>
          <w:szCs w:val="24"/>
          <w:rtl/>
        </w:rPr>
      </w:pPr>
    </w:p>
    <w:p w:rsidR="006F02A2" w:rsidRPr="000B46F4" w:rsidRDefault="00A56370" w:rsidP="000B46F4">
      <w:pPr>
        <w:jc w:val="center"/>
        <w:rPr>
          <w:b/>
          <w:bCs/>
          <w:color w:val="365F91" w:themeColor="accent1" w:themeShade="BF"/>
          <w:sz w:val="40"/>
          <w:szCs w:val="40"/>
          <w:rtl/>
        </w:rPr>
      </w:pPr>
      <w:r w:rsidRPr="000B46F4">
        <w:rPr>
          <w:rFonts w:hint="cs"/>
          <w:b/>
          <w:bCs/>
          <w:color w:val="365F91" w:themeColor="accent1" w:themeShade="BF"/>
          <w:sz w:val="40"/>
          <w:szCs w:val="40"/>
          <w:rtl/>
        </w:rPr>
        <w:t>أولا مهارات الفترة الثالثة للفصل الثاني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مهارات القراءة جميعها من 1 إلى 24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مهارات الاستماع من 1إلى 10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مهارات التحدث من 1إلى 8</w:t>
      </w:r>
    </w:p>
    <w:p w:rsidR="006F02A2" w:rsidRPr="000B46F4" w:rsidRDefault="006F02A2" w:rsidP="000B46F4">
      <w:pPr>
        <w:jc w:val="center"/>
        <w:rPr>
          <w:b/>
          <w:bCs/>
          <w:color w:val="FF0000"/>
          <w:sz w:val="36"/>
          <w:szCs w:val="36"/>
          <w:rtl/>
        </w:rPr>
      </w:pPr>
      <w:r w:rsidRPr="000B46F4">
        <w:rPr>
          <w:rFonts w:hint="cs"/>
          <w:b/>
          <w:bCs/>
          <w:color w:val="FF0000"/>
          <w:sz w:val="36"/>
          <w:szCs w:val="36"/>
          <w:rtl/>
        </w:rPr>
        <w:t>مهارات الكتابة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رسم الكلمات المبدوءة ب(</w:t>
      </w:r>
      <w:proofErr w:type="spellStart"/>
      <w:r w:rsidRPr="000B46F4">
        <w:rPr>
          <w:rFonts w:hint="cs"/>
          <w:sz w:val="24"/>
          <w:szCs w:val="24"/>
          <w:rtl/>
        </w:rPr>
        <w:t>ال</w:t>
      </w:r>
      <w:proofErr w:type="spellEnd"/>
      <w:r w:rsidRPr="000B46F4">
        <w:rPr>
          <w:rFonts w:hint="cs"/>
          <w:sz w:val="24"/>
          <w:szCs w:val="24"/>
          <w:rtl/>
        </w:rPr>
        <w:t>) ودخول الباء والفاء والكاف عليها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الهمزة المتطرفة.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ما يملأ عليها كتابة صحيحة.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توظيف علامات الترقيم فيما تكتب الطالبة.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الحروف المرتكزة على السطر(ط/ظ/ك /لا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الحروف النازلة عن السطر( ص/ض/ن/ ل / م</w:t>
      </w:r>
    </w:p>
    <w:p w:rsidR="00DB6645" w:rsidRPr="000B46F4" w:rsidRDefault="00DB6645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تمييز أوجه الشبه والاختلاف بين الحروف.</w:t>
      </w:r>
      <w:r w:rsidRPr="000B46F4">
        <w:rPr>
          <w:rFonts w:hint="cs"/>
          <w:b/>
          <w:bCs/>
          <w:sz w:val="24"/>
          <w:szCs w:val="24"/>
          <w:rtl/>
        </w:rPr>
        <w:t>*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كلمات وجمل قصيرة تشمل المهارات السابقة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قصة قصيرة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استخدام الأساليب اللغوية المقررة استخدام صحيحا</w:t>
      </w:r>
    </w:p>
    <w:p w:rsidR="006F02A2" w:rsidRPr="000B46F4" w:rsidRDefault="006F02A2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توظيف الأساليب اللغوية والتراكيب النحوية والصرفية والظواهر الإملائية وقواعد الخط..........</w:t>
      </w:r>
    </w:p>
    <w:p w:rsidR="006F02A2" w:rsidRPr="000B46F4" w:rsidRDefault="00A56370" w:rsidP="000B46F4">
      <w:pPr>
        <w:jc w:val="center"/>
        <w:rPr>
          <w:b/>
          <w:bCs/>
          <w:color w:val="FF0000"/>
          <w:sz w:val="24"/>
          <w:szCs w:val="24"/>
          <w:rtl/>
        </w:rPr>
      </w:pPr>
      <w:r w:rsidRPr="000B46F4">
        <w:rPr>
          <w:rFonts w:hint="cs"/>
          <w:b/>
          <w:bCs/>
          <w:color w:val="FF0000"/>
          <w:sz w:val="24"/>
          <w:szCs w:val="24"/>
          <w:rtl/>
        </w:rPr>
        <w:t>الوظائف النحوية/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وتميز واستعمال المفعول المطلق.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وتميز واستعمال المجرور بحرف الجر.</w:t>
      </w:r>
    </w:p>
    <w:p w:rsidR="00A56370" w:rsidRPr="000B46F4" w:rsidRDefault="00A56370" w:rsidP="000B46F4">
      <w:pPr>
        <w:jc w:val="center"/>
        <w:rPr>
          <w:b/>
          <w:bCs/>
          <w:color w:val="FF0000"/>
          <w:sz w:val="32"/>
          <w:szCs w:val="32"/>
          <w:rtl/>
        </w:rPr>
      </w:pPr>
      <w:r w:rsidRPr="000B46F4">
        <w:rPr>
          <w:rFonts w:hint="cs"/>
          <w:b/>
          <w:bCs/>
          <w:color w:val="FF0000"/>
          <w:sz w:val="32"/>
          <w:szCs w:val="32"/>
          <w:rtl/>
        </w:rPr>
        <w:t>الأصناف اللغوية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وتصنف الأسماء إلى مفرد ومثنى وجمع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وتصنف أنواع الجموع ((ونقيم الطالبة فقط ع جمع التكسير في هذه المهارة))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واستعمال الضمائر المنفصلة</w:t>
      </w:r>
    </w:p>
    <w:p w:rsidR="00A56370" w:rsidRPr="000B46F4" w:rsidRDefault="00A56370" w:rsidP="000B46F4">
      <w:pPr>
        <w:jc w:val="center"/>
        <w:rPr>
          <w:b/>
          <w:bCs/>
          <w:color w:val="FF0000"/>
          <w:sz w:val="32"/>
          <w:szCs w:val="32"/>
          <w:rtl/>
        </w:rPr>
      </w:pPr>
      <w:r w:rsidRPr="000B46F4">
        <w:rPr>
          <w:rFonts w:hint="cs"/>
          <w:b/>
          <w:bCs/>
          <w:color w:val="FF0000"/>
          <w:sz w:val="32"/>
          <w:szCs w:val="32"/>
          <w:rtl/>
        </w:rPr>
        <w:t>الأساليب اللغوية/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ومحاكاة أسلوب الدعاء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ومحاكاة أسلوب النهي</w:t>
      </w:r>
    </w:p>
    <w:p w:rsidR="00A56370" w:rsidRPr="000B46F4" w:rsidRDefault="002C5179" w:rsidP="000B46F4">
      <w:pPr>
        <w:jc w:val="center"/>
        <w:rPr>
          <w:b/>
          <w:bCs/>
          <w:color w:val="365F91" w:themeColor="accent1" w:themeShade="BF"/>
          <w:sz w:val="40"/>
          <w:szCs w:val="40"/>
          <w:rtl/>
        </w:rPr>
      </w:pPr>
      <w:r w:rsidRPr="000B46F4">
        <w:rPr>
          <w:rFonts w:hint="cs"/>
          <w:b/>
          <w:bCs/>
          <w:color w:val="365F91" w:themeColor="accent1" w:themeShade="BF"/>
          <w:sz w:val="40"/>
          <w:szCs w:val="40"/>
          <w:rtl/>
        </w:rPr>
        <w:lastRenderedPageBreak/>
        <w:t>ثانيا</w:t>
      </w:r>
      <w:r w:rsidR="00A56370" w:rsidRPr="000B46F4">
        <w:rPr>
          <w:rFonts w:hint="cs"/>
          <w:b/>
          <w:bCs/>
          <w:color w:val="365F91" w:themeColor="accent1" w:themeShade="BF"/>
          <w:sz w:val="40"/>
          <w:szCs w:val="40"/>
          <w:rtl/>
        </w:rPr>
        <w:t xml:space="preserve"> مهارات الفترة الرابعة للفصل الثاني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مهارات القراءة جميعها من 1 إلى 24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مهارات الاستماع من 1إلى 10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مهارات التحدث من 1إلى 8</w:t>
      </w:r>
    </w:p>
    <w:p w:rsidR="00A56370" w:rsidRPr="000B46F4" w:rsidRDefault="00A56370" w:rsidP="000B46F4">
      <w:pPr>
        <w:jc w:val="center"/>
        <w:rPr>
          <w:b/>
          <w:bCs/>
          <w:color w:val="FF0000"/>
          <w:sz w:val="32"/>
          <w:szCs w:val="32"/>
          <w:rtl/>
        </w:rPr>
      </w:pPr>
      <w:r w:rsidRPr="000B46F4">
        <w:rPr>
          <w:rFonts w:hint="cs"/>
          <w:b/>
          <w:bCs/>
          <w:color w:val="FF0000"/>
          <w:sz w:val="32"/>
          <w:szCs w:val="32"/>
          <w:rtl/>
        </w:rPr>
        <w:t>مهارات الكتابة</w:t>
      </w:r>
    </w:p>
    <w:p w:rsidR="00A56370" w:rsidRPr="000B46F4" w:rsidRDefault="00DB6645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رسم الألف اللينة في أواخر الأسماء والأفعال والحروف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ما يملأ عليها كتابة صحيحة.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توظيف علامات الترقيم فيما تكتب الطالبة.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الح</w:t>
      </w:r>
      <w:r w:rsidR="00DB6645" w:rsidRPr="000B46F4">
        <w:rPr>
          <w:rFonts w:hint="cs"/>
          <w:sz w:val="24"/>
          <w:szCs w:val="24"/>
          <w:rtl/>
        </w:rPr>
        <w:t>روف المرتكزة على السطر(هـ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</w:t>
      </w:r>
      <w:r w:rsidR="00DB6645" w:rsidRPr="000B46F4">
        <w:rPr>
          <w:rFonts w:hint="cs"/>
          <w:sz w:val="24"/>
          <w:szCs w:val="24"/>
          <w:rtl/>
        </w:rPr>
        <w:t>ة الحروف النازلة عن السطر( س / ش / ق /ي</w:t>
      </w:r>
    </w:p>
    <w:p w:rsidR="00DB6645" w:rsidRPr="000B46F4" w:rsidRDefault="00DB6645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تمييز أوجه الشبه والاختلاف بين الحروف.</w:t>
      </w:r>
      <w:r w:rsidRPr="000B46F4">
        <w:rPr>
          <w:rFonts w:hint="cs"/>
          <w:b/>
          <w:bCs/>
          <w:sz w:val="24"/>
          <w:szCs w:val="24"/>
          <w:rtl/>
        </w:rPr>
        <w:t>*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كلمات وجمل قصيرة تشمل المهارات السابقة</w:t>
      </w:r>
    </w:p>
    <w:p w:rsidR="00A56370" w:rsidRPr="000B46F4" w:rsidRDefault="00036BAC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ملء</w:t>
      </w:r>
      <w:r w:rsidR="00DB6645" w:rsidRPr="000B46F4">
        <w:rPr>
          <w:rFonts w:hint="cs"/>
          <w:sz w:val="24"/>
          <w:szCs w:val="24"/>
          <w:rtl/>
        </w:rPr>
        <w:t xml:space="preserve"> استمارة</w:t>
      </w:r>
      <w:r w:rsidRPr="000B46F4">
        <w:rPr>
          <w:rFonts w:hint="cs"/>
          <w:sz w:val="24"/>
          <w:szCs w:val="24"/>
          <w:rtl/>
        </w:rPr>
        <w:t xml:space="preserve"> تسجيلي الانضمام إلى جماعة</w:t>
      </w:r>
      <w:r w:rsidR="00DB6645" w:rsidRPr="000B46F4">
        <w:rPr>
          <w:rFonts w:hint="cs"/>
          <w:sz w:val="24"/>
          <w:szCs w:val="24"/>
          <w:rtl/>
        </w:rPr>
        <w:t xml:space="preserve"> مدرسية</w:t>
      </w:r>
    </w:p>
    <w:p w:rsidR="00036BAC" w:rsidRPr="000B46F4" w:rsidRDefault="00036BAC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كتابة نص من فقرتين رئيسيتين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استخدام الأساليب اللغوية المقررة استخدام صحيحا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توظيف الأساليب اللغوية والتراكيب النحوية والصرفية والظواهر الإملائية وقواعد الخط..........</w:t>
      </w:r>
    </w:p>
    <w:p w:rsidR="00A56370" w:rsidRPr="000B46F4" w:rsidRDefault="00A56370" w:rsidP="000B46F4">
      <w:pPr>
        <w:jc w:val="center"/>
        <w:rPr>
          <w:b/>
          <w:bCs/>
          <w:color w:val="FF0000"/>
          <w:sz w:val="32"/>
          <w:szCs w:val="32"/>
          <w:rtl/>
        </w:rPr>
      </w:pPr>
      <w:r w:rsidRPr="000B46F4">
        <w:rPr>
          <w:rFonts w:hint="cs"/>
          <w:b/>
          <w:bCs/>
          <w:color w:val="FF0000"/>
          <w:sz w:val="32"/>
          <w:szCs w:val="32"/>
          <w:rtl/>
        </w:rPr>
        <w:t>الوظائف النحوية/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وتميز واستعمال الصفة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وت</w:t>
      </w:r>
      <w:r w:rsidR="00AE4B35" w:rsidRPr="000B46F4">
        <w:rPr>
          <w:rFonts w:hint="cs"/>
          <w:sz w:val="24"/>
          <w:szCs w:val="24"/>
          <w:rtl/>
        </w:rPr>
        <w:t xml:space="preserve">ميز واستعمال الاسم </w:t>
      </w:r>
      <w:proofErr w:type="spellStart"/>
      <w:r w:rsidR="00AE4B35" w:rsidRPr="000B46F4">
        <w:rPr>
          <w:rFonts w:hint="cs"/>
          <w:sz w:val="24"/>
          <w:szCs w:val="24"/>
          <w:rtl/>
        </w:rPr>
        <w:t>المعطوف</w:t>
      </w:r>
      <w:proofErr w:type="spellEnd"/>
    </w:p>
    <w:p w:rsidR="00A56370" w:rsidRPr="000B46F4" w:rsidRDefault="00A56370" w:rsidP="000B46F4">
      <w:pPr>
        <w:jc w:val="center"/>
        <w:rPr>
          <w:b/>
          <w:bCs/>
          <w:color w:val="FF0000"/>
          <w:sz w:val="32"/>
          <w:szCs w:val="32"/>
          <w:rtl/>
        </w:rPr>
      </w:pPr>
      <w:r w:rsidRPr="000B46F4">
        <w:rPr>
          <w:rFonts w:hint="cs"/>
          <w:b/>
          <w:bCs/>
          <w:color w:val="FF0000"/>
          <w:sz w:val="32"/>
          <w:szCs w:val="32"/>
          <w:rtl/>
        </w:rPr>
        <w:t>الأصناف اللغوية</w:t>
      </w:r>
    </w:p>
    <w:p w:rsidR="00A56370" w:rsidRPr="000B46F4" w:rsidRDefault="00036BAC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وتصنيف أنواع الجموع إلى- جمع تكسير, جمع مؤنث سالم, جمع مذكر سالم.</w:t>
      </w:r>
      <w:r w:rsidRPr="000B46F4">
        <w:rPr>
          <w:rFonts w:hint="cs"/>
          <w:b/>
          <w:bCs/>
          <w:sz w:val="24"/>
          <w:szCs w:val="24"/>
          <w:rtl/>
        </w:rPr>
        <w:t>*</w:t>
      </w:r>
    </w:p>
    <w:p w:rsidR="00A56370" w:rsidRPr="000B46F4" w:rsidRDefault="00036BAC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 xml:space="preserve">تعرف واستعمال </w:t>
      </w:r>
      <w:proofErr w:type="spellStart"/>
      <w:r w:rsidRPr="000B46F4">
        <w:rPr>
          <w:rFonts w:hint="cs"/>
          <w:sz w:val="24"/>
          <w:szCs w:val="24"/>
          <w:rtl/>
        </w:rPr>
        <w:t>الاسماء</w:t>
      </w:r>
      <w:proofErr w:type="spellEnd"/>
      <w:r w:rsidRPr="000B46F4">
        <w:rPr>
          <w:rFonts w:hint="cs"/>
          <w:sz w:val="24"/>
          <w:szCs w:val="24"/>
          <w:rtl/>
        </w:rPr>
        <w:t xml:space="preserve"> الموصولة</w:t>
      </w:r>
    </w:p>
    <w:p w:rsidR="00A56370" w:rsidRPr="000B46F4" w:rsidRDefault="00A56370" w:rsidP="000B46F4">
      <w:pPr>
        <w:jc w:val="center"/>
        <w:rPr>
          <w:b/>
          <w:bCs/>
          <w:color w:val="FF0000"/>
          <w:sz w:val="32"/>
          <w:szCs w:val="32"/>
          <w:rtl/>
        </w:rPr>
      </w:pPr>
      <w:r w:rsidRPr="000B46F4">
        <w:rPr>
          <w:rFonts w:hint="cs"/>
          <w:b/>
          <w:bCs/>
          <w:color w:val="FF0000"/>
          <w:sz w:val="32"/>
          <w:szCs w:val="32"/>
          <w:rtl/>
        </w:rPr>
        <w:t>الأساليب اللغوية/</w:t>
      </w:r>
    </w:p>
    <w:p w:rsidR="00A56370" w:rsidRPr="000B46F4" w:rsidRDefault="000B46F4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ومحاكاة أسلوب النفي</w:t>
      </w:r>
    </w:p>
    <w:p w:rsidR="00A56370" w:rsidRPr="000B46F4" w:rsidRDefault="00A56370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ومحاكاة أسلوب النهي</w:t>
      </w:r>
    </w:p>
    <w:p w:rsidR="000B46F4" w:rsidRDefault="000B46F4" w:rsidP="000B46F4">
      <w:pPr>
        <w:jc w:val="center"/>
        <w:rPr>
          <w:sz w:val="24"/>
          <w:szCs w:val="24"/>
          <w:rtl/>
        </w:rPr>
      </w:pPr>
      <w:r w:rsidRPr="000B46F4">
        <w:rPr>
          <w:rFonts w:hint="cs"/>
          <w:sz w:val="24"/>
          <w:szCs w:val="24"/>
          <w:rtl/>
        </w:rPr>
        <w:t>تعرف ومحاكاة أسلوب الاستفهام</w:t>
      </w:r>
    </w:p>
    <w:p w:rsidR="000B46F4" w:rsidRDefault="000B46F4" w:rsidP="000B46F4">
      <w:pPr>
        <w:jc w:val="center"/>
        <w:rPr>
          <w:sz w:val="24"/>
          <w:szCs w:val="24"/>
          <w:rtl/>
        </w:rPr>
      </w:pPr>
    </w:p>
    <w:p w:rsidR="000B46F4" w:rsidRDefault="000B46F4" w:rsidP="000B46F4">
      <w:pPr>
        <w:jc w:val="center"/>
        <w:rPr>
          <w:sz w:val="24"/>
          <w:szCs w:val="24"/>
          <w:rtl/>
        </w:rPr>
      </w:pPr>
    </w:p>
    <w:p w:rsidR="000B46F4" w:rsidRDefault="000B46F4" w:rsidP="000B46F4">
      <w:pPr>
        <w:rPr>
          <w:rFonts w:cs="PT Bold Heading"/>
          <w:sz w:val="28"/>
          <w:szCs w:val="28"/>
          <w:rtl/>
        </w:rPr>
      </w:pPr>
    </w:p>
    <w:p w:rsidR="000B46F4" w:rsidRPr="00E909AD" w:rsidRDefault="000B46F4" w:rsidP="000B46F4">
      <w:pPr>
        <w:rPr>
          <w:rFonts w:cs="PT Bold Heading"/>
          <w:sz w:val="28"/>
          <w:szCs w:val="28"/>
          <w:rtl/>
        </w:rPr>
      </w:pPr>
      <w:r>
        <w:rPr>
          <w:rFonts w:cs="PT Bold Heading" w:hint="cs"/>
          <w:sz w:val="28"/>
          <w:szCs w:val="28"/>
          <w:rtl/>
        </w:rPr>
        <w:t xml:space="preserve">        </w:t>
      </w:r>
      <w:r w:rsidRPr="00443A66">
        <w:rPr>
          <w:rFonts w:ascii="Microsoft Sans Serif" w:hAnsi="Microsoft Sans Serif" w:cs="Microsoft Sans Serif"/>
          <w:b/>
          <w:bCs/>
          <w:sz w:val="36"/>
          <w:szCs w:val="36"/>
          <w:rtl/>
        </w:rPr>
        <w:t>بيان بتقييم الطالبة</w:t>
      </w: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في مهارات</w:t>
      </w:r>
      <w:r>
        <w:rPr>
          <w:rFonts w:cs="PT Bold Heading" w:hint="cs"/>
          <w:sz w:val="36"/>
          <w:szCs w:val="36"/>
          <w:rtl/>
        </w:rPr>
        <w:t xml:space="preserve"> </w:t>
      </w:r>
      <w:r w:rsidRPr="00344E8B">
        <w:rPr>
          <w:rFonts w:cs="PT Bold Heading" w:hint="cs"/>
          <w:sz w:val="36"/>
          <w:szCs w:val="36"/>
          <w:rtl/>
        </w:rPr>
        <w:t xml:space="preserve">وحدة المركبات و الحوادث المرورية </w:t>
      </w:r>
    </w:p>
    <w:tbl>
      <w:tblPr>
        <w:tblStyle w:val="a3"/>
        <w:bidiVisual/>
        <w:tblW w:w="10490" w:type="dxa"/>
        <w:tblInd w:w="-1102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4A0"/>
      </w:tblPr>
      <w:tblGrid>
        <w:gridCol w:w="709"/>
        <w:gridCol w:w="850"/>
        <w:gridCol w:w="6946"/>
        <w:gridCol w:w="992"/>
        <w:gridCol w:w="993"/>
      </w:tblGrid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نوعها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اسم المهارة</w:t>
            </w:r>
          </w:p>
        </w:tc>
        <w:tc>
          <w:tcPr>
            <w:tcW w:w="992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أتقنت</w:t>
            </w:r>
          </w:p>
        </w:tc>
        <w:tc>
          <w:tcPr>
            <w:tcW w:w="993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لم تتقن</w:t>
            </w: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رسم الكلمات المبدوءة </w:t>
            </w:r>
            <w:proofErr w:type="spellStart"/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بـ</w:t>
            </w:r>
            <w:proofErr w:type="spellEnd"/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 ( أل ) والمسبوقة بالباء والكاف والفاء 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كتابة نص من فقرتين رئيسيتين وجمل تفصيلية بسيطة </w:t>
            </w:r>
            <w:r w:rsidRPr="00971BB6">
              <w:rPr>
                <w:rFonts w:cs="PT Bold Heading" w:hint="cs"/>
                <w:sz w:val="28"/>
                <w:szCs w:val="28"/>
                <w:rtl/>
              </w:rPr>
              <w:t>بكتاب النشاط</w:t>
            </w: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تعرف وتمييز واستعمال المفعول المطلق (بالمفعول المؤكد لفعله )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600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ما يملى عليها كتابة صحيحة مراعية الظواهر الإملائية التي درستها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78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توظيف علامات الترقيم، النقطة، النقطتين، الفاصلة، علامة التعجب، علامة الاستفهام فيما تكتب.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المرتكزة على السطر كتابة صحيحة 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النازلة عن السطر كتابة صحيحة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تمييز أوجه الشبه والاختلاف بين الحروف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b/>
                <w:bCs/>
                <w:sz w:val="28"/>
                <w:szCs w:val="28"/>
                <w:rtl/>
              </w:rPr>
              <w:t>تعرف واستعمال الضمائر المنفصلة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>تعرف ومحاكاة أسلوب الدعاء.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0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قراءة النصوص قراءة </w:t>
            </w:r>
            <w:proofErr w:type="spellStart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>جهرية</w:t>
            </w:r>
            <w:proofErr w:type="spellEnd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متسمة بجودة الأداء وسلامة النطق،وتلوين الأصوات تبعاً لأساليب المقروء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إنشاد نص </w:t>
            </w:r>
            <w:r w:rsidRPr="0082574D">
              <w:rPr>
                <w:rFonts w:cs="PT Bold Heading" w:hint="cs"/>
                <w:sz w:val="28"/>
                <w:szCs w:val="28"/>
                <w:rtl/>
              </w:rPr>
              <w:t>( الطائرة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) و حفظه كاملا  </w:t>
            </w: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EB1EA5">
              <w:rPr>
                <w:rFonts w:hint="cs"/>
                <w:b/>
                <w:bCs/>
                <w:sz w:val="28"/>
                <w:szCs w:val="28"/>
                <w:rtl/>
              </w:rPr>
              <w:t>استخلاص الأفكار الرئيسية والفرعية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9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344E8B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344E8B">
              <w:rPr>
                <w:b/>
                <w:bCs/>
                <w:sz w:val="28"/>
                <w:szCs w:val="28"/>
                <w:rtl/>
              </w:rPr>
              <w:t>مراعاة آداب الاستماع ( الجلوس موحية بالاهتمام ، الاستماع والإصغاء بانتباه، الاستئذان عند مناقشة المتحدثة، تجنب مقاطعة من تستمع إليها )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1207"/>
        </w:trPr>
        <w:tc>
          <w:tcPr>
            <w:tcW w:w="709" w:type="dxa"/>
            <w:vAlign w:val="center"/>
          </w:tcPr>
          <w:p w:rsidR="000B46F4" w:rsidRPr="00E909AD" w:rsidRDefault="000B46F4" w:rsidP="000B46F4">
            <w:pPr>
              <w:pStyle w:val="a4"/>
              <w:numPr>
                <w:ilvl w:val="0"/>
                <w:numId w:val="5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 w:rsidRPr="00AA7A7C">
              <w:rPr>
                <w:b/>
                <w:bCs/>
                <w:sz w:val="28"/>
                <w:szCs w:val="28"/>
                <w:rtl/>
              </w:rPr>
              <w:t>البحث عن المعلومات والمعارف في المصادر الورقية والإلكترونية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26912">
              <w:rPr>
                <w:b/>
                <w:bCs/>
                <w:rtl/>
              </w:rPr>
              <w:t>.</w:t>
            </w:r>
          </w:p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يتم تقييم هذه المهارة من خلال حل الطالبة للواجبات المنزلية ، و هي :</w:t>
            </w:r>
          </w:p>
          <w:p w:rsidR="000B46F4" w:rsidRPr="00344E8B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874852">
              <w:rPr>
                <w:rFonts w:cs="PT Bold Heading" w:hint="cs"/>
                <w:sz w:val="24"/>
                <w:szCs w:val="24"/>
                <w:rtl/>
              </w:rPr>
              <w:t>(  استثمر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) المحددة في دروس القراءة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0B46F4" w:rsidRDefault="000B46F4" w:rsidP="000B46F4">
      <w:pPr>
        <w:rPr>
          <w:rFonts w:asciiTheme="majorBidi" w:hAnsiTheme="majorBidi" w:cstheme="majorBidi"/>
          <w:sz w:val="28"/>
          <w:szCs w:val="28"/>
          <w:rtl/>
        </w:rPr>
      </w:pPr>
    </w:p>
    <w:p w:rsidR="000B46F4" w:rsidRDefault="00773DB2" w:rsidP="000B46F4">
      <w:pPr>
        <w:rPr>
          <w:rFonts w:cs="PT Bold Heading"/>
          <w:sz w:val="28"/>
          <w:szCs w:val="28"/>
          <w:rtl/>
        </w:rPr>
      </w:pPr>
      <w:r w:rsidRPr="00773DB2">
        <w:rPr>
          <w:rFonts w:cs="Times New Roman"/>
          <w:noProof/>
          <w:sz w:val="28"/>
          <w:szCs w:val="28"/>
          <w:rtl/>
        </w:rPr>
        <w:pict>
          <v:rect id="_x0000_s1033" style="position:absolute;left:0;text-align:left;margin-left:3.1pt;margin-top:1.65pt;width:178.6pt;height:63.3pt;z-index:251667456" strokeweight="4.5pt">
            <v:textbox style="mso-next-textbox:#_x0000_s1033">
              <w:txbxContent>
                <w:p w:rsidR="000B46F4" w:rsidRPr="00430CD1" w:rsidRDefault="000B46F4" w:rsidP="000B46F4">
                  <w:pPr>
                    <w:spacing w:after="0" w:line="240" w:lineRule="auto"/>
                    <w:rPr>
                      <w:rFonts w:asciiTheme="majorBidi" w:hAnsiTheme="majorBidi" w:cs="PT Bold Heading"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سيتم تقييم الوحدة </w:t>
                  </w:r>
                  <w:r w:rsidRPr="00430CD1">
                    <w:rPr>
                      <w:rFonts w:asciiTheme="majorBidi" w:hAnsiTheme="majorBidi" w:cs="PT Bold Heading"/>
                      <w:sz w:val="28"/>
                      <w:szCs w:val="28"/>
                      <w:rtl/>
                    </w:rPr>
                    <w:t xml:space="preserve">يوم </w:t>
                  </w:r>
                </w:p>
              </w:txbxContent>
            </v:textbox>
          </v:rect>
        </w:pict>
      </w:r>
      <w:r w:rsidR="000B46F4" w:rsidRPr="00344E8B">
        <w:rPr>
          <w:rFonts w:asciiTheme="majorBidi" w:hAnsiTheme="majorBidi" w:cs="PT Bold Heading" w:hint="cs"/>
          <w:sz w:val="28"/>
          <w:szCs w:val="28"/>
          <w:rtl/>
        </w:rPr>
        <w:t xml:space="preserve">توقيع ولي الأمر : </w:t>
      </w:r>
      <w:r w:rsidR="000B46F4" w:rsidRPr="00344E8B">
        <w:rPr>
          <w:rFonts w:cs="PT Bold Heading" w:hint="cs"/>
          <w:sz w:val="28"/>
          <w:szCs w:val="28"/>
          <w:rtl/>
        </w:rPr>
        <w:t xml:space="preserve"> </w:t>
      </w:r>
      <w:r w:rsidR="000B46F4">
        <w:rPr>
          <w:rFonts w:cs="PT Bold Heading" w:hint="cs"/>
          <w:sz w:val="28"/>
          <w:szCs w:val="28"/>
          <w:rtl/>
        </w:rPr>
        <w:t xml:space="preserve">                                                                                          </w:t>
      </w:r>
    </w:p>
    <w:p w:rsidR="000B46F4" w:rsidRDefault="000B46F4" w:rsidP="000B46F4">
      <w:pPr>
        <w:rPr>
          <w:rFonts w:cs="PT Bold Heading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-----------------------------------------</w:t>
      </w:r>
      <w:r w:rsidRPr="00344E8B">
        <w:rPr>
          <w:rFonts w:cs="PT Bold Heading" w:hint="cs"/>
          <w:sz w:val="28"/>
          <w:szCs w:val="28"/>
          <w:rtl/>
        </w:rPr>
        <w:t xml:space="preserve">            </w:t>
      </w:r>
    </w:p>
    <w:p w:rsidR="000B46F4" w:rsidRPr="006439BD" w:rsidRDefault="000B46F4" w:rsidP="000B46F4">
      <w:pPr>
        <w:jc w:val="center"/>
        <w:rPr>
          <w:rFonts w:cs="PT Bold Heading"/>
          <w:sz w:val="16"/>
          <w:szCs w:val="16"/>
          <w:rtl/>
        </w:rPr>
      </w:pPr>
      <w:r w:rsidRPr="00443A66">
        <w:rPr>
          <w:rFonts w:ascii="Microsoft Sans Serif" w:hAnsi="Microsoft Sans Serif" w:cs="Microsoft Sans Serif"/>
          <w:b/>
          <w:bCs/>
          <w:sz w:val="36"/>
          <w:szCs w:val="36"/>
          <w:rtl/>
        </w:rPr>
        <w:lastRenderedPageBreak/>
        <w:t>بيان بتقييم الطالبة</w:t>
      </w: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في مهارات</w:t>
      </w:r>
      <w:r>
        <w:rPr>
          <w:rFonts w:cs="PT Bold Heading" w:hint="cs"/>
          <w:sz w:val="36"/>
          <w:szCs w:val="36"/>
          <w:rtl/>
        </w:rPr>
        <w:t xml:space="preserve"> </w:t>
      </w:r>
      <w:r w:rsidRPr="00344E8B">
        <w:rPr>
          <w:rFonts w:cs="PT Bold Heading" w:hint="cs"/>
          <w:sz w:val="36"/>
          <w:szCs w:val="36"/>
          <w:rtl/>
        </w:rPr>
        <w:t xml:space="preserve">وحدة </w:t>
      </w:r>
      <w:r>
        <w:rPr>
          <w:rFonts w:cs="PT Bold Heading" w:hint="cs"/>
          <w:sz w:val="36"/>
          <w:szCs w:val="36"/>
          <w:rtl/>
        </w:rPr>
        <w:t>عالم الطيور و الحشرات</w:t>
      </w:r>
      <w:r w:rsidRPr="00344E8B">
        <w:rPr>
          <w:rFonts w:cs="PT Bold Heading" w:hint="cs"/>
          <w:sz w:val="36"/>
          <w:szCs w:val="36"/>
          <w:rtl/>
        </w:rPr>
        <w:t xml:space="preserve"> </w:t>
      </w:r>
    </w:p>
    <w:tbl>
      <w:tblPr>
        <w:tblStyle w:val="a3"/>
        <w:bidiVisual/>
        <w:tblW w:w="10313" w:type="dxa"/>
        <w:tblInd w:w="-1014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32"/>
        <w:gridCol w:w="850"/>
        <w:gridCol w:w="6946"/>
        <w:gridCol w:w="992"/>
        <w:gridCol w:w="993"/>
      </w:tblGrid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نوعها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اسم المهارة</w:t>
            </w:r>
          </w:p>
        </w:tc>
        <w:tc>
          <w:tcPr>
            <w:tcW w:w="992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أتقنت</w:t>
            </w:r>
          </w:p>
        </w:tc>
        <w:tc>
          <w:tcPr>
            <w:tcW w:w="993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لم تتقن</w:t>
            </w: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رسم الهمزة المتطرفة .</w:t>
            </w: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1192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كتابة قصة قصيرة .</w:t>
            </w:r>
          </w:p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( قصة النسر و العصافير )   كتاب النشاط ص 35-36</w:t>
            </w:r>
          </w:p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( قصة الهدهد المعتدي و النملة المتسامحة </w:t>
            </w:r>
            <w:r w:rsidRPr="00971BB6">
              <w:rPr>
                <w:rFonts w:cs="PT Bold Heading" w:hint="cs"/>
                <w:sz w:val="28"/>
                <w:szCs w:val="28"/>
                <w:rtl/>
              </w:rPr>
              <w:t xml:space="preserve">بكتاب النشاط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ص 38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وتمييز واستعمال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الاسم المجرور بحرف الجر</w:t>
            </w: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600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ما يملى عليها كتابة صحيحة مراعية الظواهر الإملائية التي درستها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78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توظيف علامات الترقيم، النقطة، النقطتين، الفاصلة، علامة التعجب، علامة الاستفهام فيما تكتب.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المرتكزة على السطر كتابة صحيحة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النازلة عن السطر كتابة صحيحة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6C0C16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6C0C16">
              <w:rPr>
                <w:b/>
                <w:bCs/>
                <w:sz w:val="28"/>
                <w:szCs w:val="28"/>
                <w:rtl/>
              </w:rPr>
              <w:t xml:space="preserve">تعرف وتصنيف جمع تكسير </w:t>
            </w:r>
            <w:r w:rsidRPr="006C0C16">
              <w:rPr>
                <w:rFonts w:hint="cs"/>
                <w:b/>
                <w:bCs/>
                <w:sz w:val="28"/>
                <w:szCs w:val="28"/>
                <w:rtl/>
              </w:rPr>
              <w:t>عن غيره من الجموع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ومحاكاة أسلوب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النهي . 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06734A" w:rsidRDefault="000B46F4" w:rsidP="00886D91">
            <w:pPr>
              <w:rPr>
                <w:b/>
                <w:bCs/>
                <w:sz w:val="32"/>
                <w:szCs w:val="32"/>
                <w:rtl/>
              </w:rPr>
            </w:pPr>
            <w:r w:rsidRPr="0006734A">
              <w:rPr>
                <w:b/>
                <w:bCs/>
                <w:sz w:val="32"/>
                <w:szCs w:val="32"/>
                <w:rtl/>
              </w:rPr>
              <w:t>تعرف وتصنيف الأسماء إلى : المفرد ، المثنى ، الجمع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0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قراءة النصوص قراءة </w:t>
            </w:r>
            <w:proofErr w:type="spellStart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>جهرية</w:t>
            </w:r>
            <w:proofErr w:type="spellEnd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متسمة ب</w:t>
            </w:r>
            <w:r w:rsidRPr="0006734A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جودة</w:t>
            </w: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الأداء وسلامة النطق،وتلوين الأصوات تبعاً لأساليب المقروء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إنشاد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نص </w:t>
            </w:r>
            <w:r w:rsidRPr="0082574D">
              <w:rPr>
                <w:rFonts w:cs="PT Bold Heading" w:hint="cs"/>
                <w:sz w:val="28"/>
                <w:szCs w:val="28"/>
                <w:rtl/>
              </w:rPr>
              <w:t>( الغراب و الحجلة )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 حفظ الخمسة أبيات الأخيرة</w:t>
            </w: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6C0C16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6C0C16">
              <w:rPr>
                <w:rFonts w:hint="cs"/>
                <w:b/>
                <w:bCs/>
                <w:sz w:val="28"/>
                <w:szCs w:val="28"/>
                <w:rtl/>
              </w:rPr>
              <w:t>استخلاص الأفكار الرئيسية والفرعية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9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344E8B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344E8B">
              <w:rPr>
                <w:b/>
                <w:bCs/>
                <w:sz w:val="28"/>
                <w:szCs w:val="28"/>
                <w:rtl/>
              </w:rPr>
              <w:t>مراعاة آداب الاستماع ( الجلوس موحية بالاهتمام ، الاستماع والإصغاء بانتباه، الاستئذان عند مناقشة المتحدثة، تجنب مقاطعة من تستمع إليها )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9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 w:rsidRPr="00AA7A7C">
              <w:rPr>
                <w:b/>
                <w:bCs/>
                <w:sz w:val="28"/>
                <w:szCs w:val="28"/>
                <w:rtl/>
              </w:rPr>
              <w:t>البحث عن المعلومات والمعارف في المصادر الورقية والإلكترونية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26912">
              <w:rPr>
                <w:b/>
                <w:bCs/>
                <w:rtl/>
              </w:rPr>
              <w:t>.</w:t>
            </w:r>
          </w:p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يتم تقييم هذه المهارة من خلال حل الطالبة للواجبات المنزلية ، و هي :</w:t>
            </w:r>
          </w:p>
          <w:p w:rsidR="000B46F4" w:rsidRPr="00344E8B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874852">
              <w:rPr>
                <w:rFonts w:cs="PT Bold Heading" w:hint="cs"/>
                <w:sz w:val="24"/>
                <w:szCs w:val="24"/>
                <w:rtl/>
              </w:rPr>
              <w:t>(  استثمر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) المحددة في دروس القراءة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0B46F4" w:rsidRDefault="00773DB2" w:rsidP="000B46F4">
      <w:pPr>
        <w:rPr>
          <w:rFonts w:cs="PT Bold Heading"/>
          <w:sz w:val="28"/>
          <w:szCs w:val="28"/>
          <w:rtl/>
        </w:rPr>
      </w:pPr>
      <w:r>
        <w:rPr>
          <w:rFonts w:cs="PT Bold Heading"/>
          <w:noProof/>
          <w:sz w:val="28"/>
          <w:szCs w:val="28"/>
          <w:rtl/>
        </w:rPr>
        <w:pict>
          <v:rect id="_x0000_s1026" style="position:absolute;left:0;text-align:left;margin-left:214.85pt;margin-top:22.65pt;width:231.9pt;height:1in;z-index:251660288;mso-position-horizontal-relative:text;mso-position-vertical-relative:text" strokeweight="3pt">
            <v:textbox style="mso-next-textbox:#_x0000_s1026">
              <w:txbxContent>
                <w:p w:rsidR="000B46F4" w:rsidRPr="003703B5" w:rsidRDefault="000B46F4" w:rsidP="000B46F4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3703B5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سيتم تقييم الوحدة الثانية  ( وحدة عالم الطيور و الحشرات ) يوم </w:t>
                  </w:r>
                </w:p>
              </w:txbxContent>
            </v:textbox>
          </v:rect>
        </w:pict>
      </w:r>
      <w:r>
        <w:rPr>
          <w:rFonts w:cs="PT Bold Heading"/>
          <w:noProof/>
          <w:sz w:val="28"/>
          <w:szCs w:val="28"/>
          <w:rtl/>
        </w:rPr>
        <w:pict>
          <v:rect id="_x0000_s1027" style="position:absolute;left:0;text-align:left;margin-left:-75.9pt;margin-top:22.65pt;width:280.55pt;height:1in;z-index:251661312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7">
              <w:txbxContent>
                <w:p w:rsidR="000B46F4" w:rsidRPr="003703B5" w:rsidRDefault="000B46F4" w:rsidP="000B46F4">
                  <w:pPr>
                    <w:spacing w:line="240" w:lineRule="auto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3703B5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rtl/>
                    </w:rPr>
                    <w:t xml:space="preserve">سيتم تقييم الطالبات الغير متقنات في الوحدتين ابتداءً من يوم </w:t>
                  </w:r>
                </w:p>
              </w:txbxContent>
            </v:textbox>
          </v:rect>
        </w:pict>
      </w:r>
      <w:r w:rsidR="000B46F4" w:rsidRPr="00344E8B">
        <w:rPr>
          <w:rFonts w:asciiTheme="majorBidi" w:hAnsiTheme="majorBidi" w:cs="PT Bold Heading" w:hint="cs"/>
          <w:sz w:val="28"/>
          <w:szCs w:val="28"/>
          <w:rtl/>
        </w:rPr>
        <w:t xml:space="preserve">توقيع ولي الأمر : </w:t>
      </w:r>
      <w:r w:rsidR="000B46F4" w:rsidRPr="00344E8B">
        <w:rPr>
          <w:rFonts w:cs="PT Bold Heading" w:hint="cs"/>
          <w:sz w:val="28"/>
          <w:szCs w:val="28"/>
          <w:rtl/>
        </w:rPr>
        <w:t xml:space="preserve"> </w:t>
      </w:r>
      <w:r w:rsidR="000B46F4">
        <w:rPr>
          <w:rFonts w:cs="PT Bold Heading" w:hint="cs"/>
          <w:sz w:val="28"/>
          <w:szCs w:val="28"/>
          <w:rtl/>
        </w:rPr>
        <w:t xml:space="preserve">         </w:t>
      </w:r>
      <w:r w:rsidR="000B46F4">
        <w:rPr>
          <w:rFonts w:cs="Times New Roman" w:hint="cs"/>
          <w:sz w:val="28"/>
          <w:szCs w:val="28"/>
          <w:rtl/>
        </w:rPr>
        <w:t>-----------------------------------------</w:t>
      </w:r>
      <w:r w:rsidR="000B46F4" w:rsidRPr="00344E8B">
        <w:rPr>
          <w:rFonts w:cs="PT Bold Heading" w:hint="cs"/>
          <w:sz w:val="28"/>
          <w:szCs w:val="28"/>
          <w:rtl/>
        </w:rPr>
        <w:t xml:space="preserve">            </w:t>
      </w:r>
    </w:p>
    <w:p w:rsidR="000B46F4" w:rsidRDefault="000B46F4" w:rsidP="000B46F4">
      <w:pPr>
        <w:rPr>
          <w:rFonts w:cs="PT Bold Heading"/>
          <w:sz w:val="28"/>
          <w:szCs w:val="28"/>
          <w:rtl/>
        </w:rPr>
      </w:pPr>
    </w:p>
    <w:p w:rsidR="000B46F4" w:rsidRDefault="000B46F4" w:rsidP="000B46F4">
      <w:pPr>
        <w:jc w:val="center"/>
        <w:rPr>
          <w:rFonts w:ascii="Microsoft Sans Serif" w:hAnsi="Microsoft Sans Serif" w:cs="Microsoft Sans Serif"/>
          <w:b/>
          <w:bCs/>
          <w:sz w:val="36"/>
          <w:szCs w:val="36"/>
          <w:rtl/>
        </w:rPr>
      </w:pPr>
    </w:p>
    <w:p w:rsidR="000B46F4" w:rsidRPr="006439BD" w:rsidRDefault="000B46F4" w:rsidP="000B46F4">
      <w:pPr>
        <w:jc w:val="center"/>
        <w:rPr>
          <w:rFonts w:cs="PT Bold Heading"/>
          <w:sz w:val="16"/>
          <w:szCs w:val="16"/>
          <w:rtl/>
        </w:rPr>
      </w:pPr>
      <w:r w:rsidRPr="00443A66">
        <w:rPr>
          <w:rFonts w:ascii="Microsoft Sans Serif" w:hAnsi="Microsoft Sans Serif" w:cs="Microsoft Sans Serif"/>
          <w:b/>
          <w:bCs/>
          <w:sz w:val="36"/>
          <w:szCs w:val="36"/>
          <w:rtl/>
        </w:rPr>
        <w:lastRenderedPageBreak/>
        <w:t>بتقييم الطالبة</w:t>
      </w: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في مهارات</w:t>
      </w:r>
      <w:r>
        <w:rPr>
          <w:rFonts w:cs="PT Bold Heading" w:hint="cs"/>
          <w:sz w:val="36"/>
          <w:szCs w:val="36"/>
          <w:rtl/>
        </w:rPr>
        <w:t xml:space="preserve"> </w:t>
      </w:r>
      <w:r w:rsidRPr="00344E8B">
        <w:rPr>
          <w:rFonts w:cs="PT Bold Heading" w:hint="cs"/>
          <w:sz w:val="36"/>
          <w:szCs w:val="36"/>
          <w:rtl/>
        </w:rPr>
        <w:t xml:space="preserve">وحدة </w:t>
      </w:r>
      <w:r>
        <w:rPr>
          <w:rFonts w:cs="PT Bold Heading" w:hint="cs"/>
          <w:sz w:val="36"/>
          <w:szCs w:val="36"/>
          <w:rtl/>
        </w:rPr>
        <w:t>عالم الرياضة و الألعاب</w:t>
      </w:r>
      <w:r w:rsidRPr="00344E8B">
        <w:rPr>
          <w:rFonts w:cs="PT Bold Heading" w:hint="cs"/>
          <w:sz w:val="36"/>
          <w:szCs w:val="36"/>
          <w:rtl/>
        </w:rPr>
        <w:t xml:space="preserve"> </w:t>
      </w:r>
    </w:p>
    <w:tbl>
      <w:tblPr>
        <w:tblStyle w:val="a3"/>
        <w:bidiVisual/>
        <w:tblW w:w="10313" w:type="dxa"/>
        <w:tblInd w:w="-1014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32"/>
        <w:gridCol w:w="850"/>
        <w:gridCol w:w="6946"/>
        <w:gridCol w:w="992"/>
        <w:gridCol w:w="993"/>
      </w:tblGrid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نوعها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اسم المهارة</w:t>
            </w:r>
          </w:p>
        </w:tc>
        <w:tc>
          <w:tcPr>
            <w:tcW w:w="992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أتقنت</w:t>
            </w:r>
          </w:p>
        </w:tc>
        <w:tc>
          <w:tcPr>
            <w:tcW w:w="993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لم تتقن</w:t>
            </w: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D33B83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D33B83">
              <w:rPr>
                <w:b/>
                <w:bCs/>
                <w:sz w:val="28"/>
                <w:szCs w:val="28"/>
                <w:rtl/>
              </w:rPr>
              <w:t>رسم الألف اللينة في الأسماء والأفعال والحروف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1476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كتابة الاستمارة . كتاب النشاط ص 52</w:t>
            </w:r>
          </w:p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كتابة فقرة قصيرة .   كتاب النشاط ص 53</w:t>
            </w:r>
          </w:p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كتابة موضوع ألعابي </w:t>
            </w:r>
            <w:r w:rsidRPr="00971BB6">
              <w:rPr>
                <w:rFonts w:cs="PT Bold Heading" w:hint="cs"/>
                <w:sz w:val="28"/>
                <w:szCs w:val="28"/>
                <w:rtl/>
              </w:rPr>
              <w:t xml:space="preserve">بكتاب النشاط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ص 54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ص 55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58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D33B83">
              <w:rPr>
                <w:b/>
                <w:bCs/>
                <w:sz w:val="28"/>
                <w:szCs w:val="28"/>
                <w:rtl/>
              </w:rPr>
              <w:t>تعرف وتمييز واستعمال الصفة ( بالعلامات الأصلية : الضمة ، الفتحة ، الكسرة )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600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ما يملى عليها كتابة صحيحة مراعية الظواهر الإملائية التي درستها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78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توظيف علامات الترقيم، النقطة، النقطتين، الفاصلة، علامة التعجب، علامة الاستفهام فيما تكتب.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المرتكزة على السطر كتابة صحيحة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النازلة عن السطر كتابة صحيحة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ومحاكاة أسلوب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نفي المضارع  . 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06734A" w:rsidRDefault="000B46F4" w:rsidP="00886D91">
            <w:pPr>
              <w:rPr>
                <w:b/>
                <w:bCs/>
                <w:sz w:val="32"/>
                <w:szCs w:val="32"/>
                <w:rtl/>
              </w:rPr>
            </w:pPr>
            <w:r w:rsidRPr="00D33B83">
              <w:rPr>
                <w:b/>
                <w:bCs/>
                <w:sz w:val="32"/>
                <w:szCs w:val="32"/>
                <w:rtl/>
              </w:rPr>
              <w:t xml:space="preserve">تعرف وتصنيف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جمع المؤنث السالم</w:t>
            </w:r>
            <w:r w:rsidRPr="0006734A">
              <w:rPr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0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قراءة النصوص قراءة </w:t>
            </w:r>
            <w:proofErr w:type="spellStart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>جهرية</w:t>
            </w:r>
            <w:proofErr w:type="spellEnd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متسمة ب</w:t>
            </w:r>
            <w:r w:rsidRPr="0006734A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جودة</w:t>
            </w: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الأداء وسلامة النطق،وتلوين الأصوات تبعاً لأساليب المقروء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إنشاد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نص </w:t>
            </w:r>
            <w:r w:rsidRPr="0082574D">
              <w:rPr>
                <w:rFonts w:cs="PT Bold Heading" w:hint="cs"/>
                <w:sz w:val="28"/>
                <w:szCs w:val="28"/>
                <w:rtl/>
              </w:rPr>
              <w:t xml:space="preserve">( </w:t>
            </w:r>
            <w:r>
              <w:rPr>
                <w:rFonts w:cs="PT Bold Heading" w:hint="cs"/>
                <w:sz w:val="28"/>
                <w:szCs w:val="28"/>
                <w:rtl/>
              </w:rPr>
              <w:t>كرة القدم</w:t>
            </w:r>
            <w:r w:rsidRPr="0082574D">
              <w:rPr>
                <w:rFonts w:cs="PT Bold Heading" w:hint="cs"/>
                <w:sz w:val="28"/>
                <w:szCs w:val="28"/>
                <w:rtl/>
              </w:rPr>
              <w:t xml:space="preserve"> )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 حفظ الستة أبيات الأولى </w:t>
            </w: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6C0C16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6C0C16">
              <w:rPr>
                <w:rFonts w:hint="cs"/>
                <w:b/>
                <w:bCs/>
                <w:sz w:val="28"/>
                <w:szCs w:val="28"/>
                <w:rtl/>
              </w:rPr>
              <w:t>استخلاص الأفكار الرئيسية والفرعية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9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344E8B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344E8B">
              <w:rPr>
                <w:b/>
                <w:bCs/>
                <w:sz w:val="28"/>
                <w:szCs w:val="28"/>
                <w:rtl/>
              </w:rPr>
              <w:t>مراعاة آداب الاستماع ( الجلوس موحية بالاهتمام ، الاستماع والإصغاء بانتباه، الاستئذان عند مناقشة المتحدثة، تجنب مقاطعة من تستمع إليها )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9"/>
        </w:trPr>
        <w:tc>
          <w:tcPr>
            <w:tcW w:w="532" w:type="dxa"/>
            <w:vAlign w:val="center"/>
          </w:tcPr>
          <w:p w:rsidR="000B46F4" w:rsidRPr="00D33B83" w:rsidRDefault="000B46F4" w:rsidP="000B46F4">
            <w:pPr>
              <w:pStyle w:val="a4"/>
              <w:numPr>
                <w:ilvl w:val="0"/>
                <w:numId w:val="2"/>
              </w:num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 w:rsidRPr="00AA7A7C">
              <w:rPr>
                <w:b/>
                <w:bCs/>
                <w:sz w:val="28"/>
                <w:szCs w:val="28"/>
                <w:rtl/>
              </w:rPr>
              <w:t>البحث عن المعلومات والمعارف في المصادر الورقية والإلكترونية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26912">
              <w:rPr>
                <w:b/>
                <w:bCs/>
                <w:rtl/>
              </w:rPr>
              <w:t>.</w:t>
            </w:r>
          </w:p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يتم تقييم هذه المهارة من خلال حل الطالبة للواجبات المنزلية ، و هي :</w:t>
            </w:r>
          </w:p>
          <w:p w:rsidR="000B46F4" w:rsidRPr="00344E8B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874852">
              <w:rPr>
                <w:rFonts w:cs="PT Bold Heading" w:hint="cs"/>
                <w:sz w:val="24"/>
                <w:szCs w:val="24"/>
                <w:rtl/>
              </w:rPr>
              <w:t>(  استثمر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) المحددة في دروس القراءة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0B46F4" w:rsidRDefault="000B46F4" w:rsidP="000B46F4">
      <w:pPr>
        <w:rPr>
          <w:rFonts w:asciiTheme="majorBidi" w:hAnsiTheme="majorBidi" w:cstheme="majorBidi"/>
          <w:sz w:val="28"/>
          <w:szCs w:val="28"/>
          <w:rtl/>
        </w:rPr>
      </w:pPr>
    </w:p>
    <w:p w:rsidR="000B46F4" w:rsidRDefault="00773DB2" w:rsidP="000B46F4">
      <w:pPr>
        <w:rPr>
          <w:rFonts w:cs="PT Bold Heading"/>
          <w:sz w:val="28"/>
          <w:szCs w:val="28"/>
          <w:rtl/>
        </w:rPr>
      </w:pPr>
      <w:r w:rsidRPr="00773DB2">
        <w:rPr>
          <w:rFonts w:asciiTheme="majorBidi" w:hAnsiTheme="majorBidi" w:cs="PT Bold Heading"/>
          <w:noProof/>
          <w:sz w:val="28"/>
          <w:szCs w:val="28"/>
          <w:rtl/>
        </w:rPr>
        <w:pict>
          <v:rect id="_x0000_s1034" style="position:absolute;left:0;text-align:left;margin-left:-7.15pt;margin-top:4.2pt;width:178.6pt;height:63.3pt;z-index:251668480" strokeweight="4.5pt">
            <v:textbox style="mso-next-textbox:#_x0000_s1034">
              <w:txbxContent>
                <w:p w:rsidR="000B46F4" w:rsidRPr="00430CD1" w:rsidRDefault="000B46F4" w:rsidP="000B46F4">
                  <w:pPr>
                    <w:spacing w:after="0" w:line="240" w:lineRule="auto"/>
                    <w:rPr>
                      <w:rFonts w:asciiTheme="majorBidi" w:hAnsiTheme="majorBidi" w:cs="PT Bold Heading"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سيتم تقييم الوحدة </w:t>
                  </w:r>
                  <w:r w:rsidRPr="00430CD1">
                    <w:rPr>
                      <w:rFonts w:asciiTheme="majorBidi" w:hAnsiTheme="majorBidi" w:cs="PT Bold Heading"/>
                      <w:sz w:val="28"/>
                      <w:szCs w:val="28"/>
                      <w:rtl/>
                    </w:rPr>
                    <w:t xml:space="preserve">يوم </w:t>
                  </w:r>
                </w:p>
              </w:txbxContent>
            </v:textbox>
          </v:rect>
        </w:pict>
      </w:r>
      <w:r w:rsidR="000B46F4" w:rsidRPr="00344E8B">
        <w:rPr>
          <w:rFonts w:asciiTheme="majorBidi" w:hAnsiTheme="majorBidi" w:cs="PT Bold Heading" w:hint="cs"/>
          <w:sz w:val="28"/>
          <w:szCs w:val="28"/>
          <w:rtl/>
        </w:rPr>
        <w:t xml:space="preserve">توقيع ولي الأمر : </w:t>
      </w:r>
      <w:r w:rsidR="000B46F4" w:rsidRPr="00344E8B">
        <w:rPr>
          <w:rFonts w:cs="PT Bold Heading" w:hint="cs"/>
          <w:sz w:val="28"/>
          <w:szCs w:val="28"/>
          <w:rtl/>
        </w:rPr>
        <w:t xml:space="preserve"> </w:t>
      </w:r>
      <w:r w:rsidR="000B46F4">
        <w:rPr>
          <w:rFonts w:cs="PT Bold Heading" w:hint="cs"/>
          <w:sz w:val="28"/>
          <w:szCs w:val="28"/>
          <w:rtl/>
        </w:rPr>
        <w:t xml:space="preserve">         </w:t>
      </w:r>
      <w:r w:rsidR="000B46F4">
        <w:rPr>
          <w:rFonts w:cs="Times New Roman" w:hint="cs"/>
          <w:sz w:val="28"/>
          <w:szCs w:val="28"/>
          <w:rtl/>
        </w:rPr>
        <w:t>-----------------------------------------</w:t>
      </w:r>
      <w:r w:rsidR="000B46F4">
        <w:rPr>
          <w:rFonts w:cs="PT Bold Heading" w:hint="cs"/>
          <w:sz w:val="28"/>
          <w:szCs w:val="28"/>
          <w:rtl/>
        </w:rPr>
        <w:t xml:space="preserve">      </w:t>
      </w:r>
    </w:p>
    <w:p w:rsidR="000B46F4" w:rsidRDefault="000B46F4" w:rsidP="000B46F4">
      <w:pPr>
        <w:rPr>
          <w:rFonts w:cs="PT Bold Heading"/>
          <w:sz w:val="28"/>
          <w:szCs w:val="28"/>
          <w:rtl/>
        </w:rPr>
      </w:pPr>
    </w:p>
    <w:p w:rsidR="000B46F4" w:rsidRPr="000B46F4" w:rsidRDefault="00773DB2" w:rsidP="000B46F4">
      <w:pPr>
        <w:jc w:val="center"/>
        <w:rPr>
          <w:rFonts w:cs="PT Bold Heading"/>
          <w:sz w:val="16"/>
          <w:szCs w:val="16"/>
          <w:rtl/>
        </w:rPr>
      </w:pPr>
      <w:r w:rsidRPr="00773DB2">
        <w:rPr>
          <w:rFonts w:ascii="Microsoft Sans Serif" w:hAnsi="Microsoft Sans Serif" w:cs="Microsoft Sans Serif"/>
          <w:noProof/>
          <w:sz w:val="36"/>
          <w:szCs w:val="36"/>
          <w:rtl/>
        </w:rPr>
        <w:lastRenderedPageBreak/>
        <w:pict>
          <v:rect id="_x0000_s1032" style="position:absolute;left:0;text-align:left;margin-left:386.35pt;margin-top:-19.15pt;width:144.95pt;height:28.05pt;z-index:251666432" stroked="f">
            <v:textbox>
              <w:txbxContent>
                <w:p w:rsidR="000B46F4" w:rsidRPr="00E909AD" w:rsidRDefault="000B46F4" w:rsidP="000B46F4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="000B46F4" w:rsidRPr="000B46F4">
        <w:rPr>
          <w:rFonts w:ascii="Microsoft Sans Serif" w:hAnsi="Microsoft Sans Serif" w:cs="Microsoft Sans Serif"/>
          <w:sz w:val="36"/>
          <w:szCs w:val="36"/>
          <w:rtl/>
        </w:rPr>
        <w:t>بيان بتقييم الطالبة</w:t>
      </w:r>
      <w:r w:rsidR="000B46F4" w:rsidRPr="000B46F4">
        <w:rPr>
          <w:rFonts w:asciiTheme="majorBidi" w:hAnsiTheme="majorBidi" w:cstheme="majorBidi" w:hint="cs"/>
          <w:sz w:val="36"/>
          <w:szCs w:val="36"/>
          <w:rtl/>
        </w:rPr>
        <w:t xml:space="preserve"> في مهارات</w:t>
      </w:r>
      <w:r w:rsidR="000B46F4" w:rsidRPr="000B46F4">
        <w:rPr>
          <w:rFonts w:cs="PT Bold Heading" w:hint="cs"/>
          <w:sz w:val="36"/>
          <w:szCs w:val="36"/>
          <w:rtl/>
        </w:rPr>
        <w:t xml:space="preserve"> وحدة المهن و الحرف </w:t>
      </w:r>
    </w:p>
    <w:tbl>
      <w:tblPr>
        <w:tblStyle w:val="a3"/>
        <w:bidiVisual/>
        <w:tblW w:w="10313" w:type="dxa"/>
        <w:tblInd w:w="-1014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32"/>
        <w:gridCol w:w="850"/>
        <w:gridCol w:w="6946"/>
        <w:gridCol w:w="992"/>
        <w:gridCol w:w="993"/>
      </w:tblGrid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نوعها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اسم المهارة</w:t>
            </w:r>
          </w:p>
        </w:tc>
        <w:tc>
          <w:tcPr>
            <w:tcW w:w="992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أتقنت</w:t>
            </w:r>
          </w:p>
        </w:tc>
        <w:tc>
          <w:tcPr>
            <w:tcW w:w="993" w:type="dxa"/>
            <w:vAlign w:val="center"/>
          </w:tcPr>
          <w:p w:rsidR="000B46F4" w:rsidRPr="00C34EC1" w:rsidRDefault="000B46F4" w:rsidP="00886D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لم تتقن</w:t>
            </w:r>
          </w:p>
        </w:tc>
      </w:tr>
      <w:tr w:rsidR="000B46F4" w:rsidTr="000B46F4">
        <w:trPr>
          <w:trHeight w:val="815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82574D" w:rsidRDefault="000B46F4" w:rsidP="000B46F4">
            <w:pPr>
              <w:pStyle w:val="a4"/>
              <w:numPr>
                <w:ilvl w:val="0"/>
                <w:numId w:val="4"/>
              </w:numPr>
              <w:bidi/>
              <w:rPr>
                <w:b/>
                <w:bCs/>
                <w:sz w:val="28"/>
                <w:szCs w:val="28"/>
                <w:rtl/>
              </w:rPr>
            </w:pPr>
            <w:r w:rsidRPr="0082574D">
              <w:rPr>
                <w:rFonts w:hint="cs"/>
                <w:b/>
                <w:bCs/>
                <w:sz w:val="28"/>
                <w:szCs w:val="28"/>
                <w:rtl/>
              </w:rPr>
              <w:t>رسم الألف اللينة في الأسماء</w:t>
            </w:r>
          </w:p>
          <w:p w:rsidR="000B46F4" w:rsidRPr="0082574D" w:rsidRDefault="000B46F4" w:rsidP="000B46F4">
            <w:pPr>
              <w:pStyle w:val="a4"/>
              <w:numPr>
                <w:ilvl w:val="0"/>
                <w:numId w:val="4"/>
              </w:numPr>
              <w:bidi/>
              <w:rPr>
                <w:b/>
                <w:bCs/>
                <w:sz w:val="28"/>
                <w:szCs w:val="28"/>
              </w:rPr>
            </w:pPr>
            <w:r w:rsidRPr="0082574D">
              <w:rPr>
                <w:rFonts w:hint="cs"/>
                <w:b/>
                <w:bCs/>
                <w:sz w:val="28"/>
                <w:szCs w:val="28"/>
                <w:rtl/>
              </w:rPr>
              <w:t xml:space="preserve">رسم الألف اللينة في الحروف . 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1192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كتابة قصة النسر و العصافير    </w:t>
            </w:r>
            <w:r w:rsidRPr="00971BB6">
              <w:rPr>
                <w:rFonts w:cs="PT Bold Heading" w:hint="cs"/>
                <w:sz w:val="28"/>
                <w:szCs w:val="28"/>
                <w:rtl/>
              </w:rPr>
              <w:t xml:space="preserve">بكتاب النشاط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ص 35-36</w:t>
            </w:r>
          </w:p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كتابة قصة الهدهد المعتدي و النملة المتسامحة  </w:t>
            </w:r>
            <w:r w:rsidRPr="00971BB6">
              <w:rPr>
                <w:rFonts w:cs="PT Bold Heading" w:hint="cs"/>
                <w:sz w:val="28"/>
                <w:szCs w:val="28"/>
                <w:rtl/>
              </w:rPr>
              <w:t xml:space="preserve">بكتاب النشاط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ص 38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تعرف وتمييز واستعمال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الاسم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المعطوف</w:t>
            </w:r>
            <w:proofErr w:type="spellEnd"/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600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ما يملى عليها كتابة صحيحة مراعية الظواهر الإملائية التي درستها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78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توظيف علامات الترقيم، النقطة، النقطتين، الفاصلة، علامة التعجب، علامة الاستفهام فيما تكتب.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المرتكزة على السطر كتابة صحيحة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C34EC1">
              <w:rPr>
                <w:rFonts w:hint="cs"/>
                <w:b/>
                <w:bCs/>
                <w:sz w:val="28"/>
                <w:szCs w:val="28"/>
                <w:rtl/>
              </w:rPr>
              <w:t>كتابة الحروف النازلة عن السطر كتابة صحيحة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6C0C16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6C0C16">
              <w:rPr>
                <w:b/>
                <w:bCs/>
                <w:sz w:val="28"/>
                <w:szCs w:val="28"/>
                <w:rtl/>
              </w:rPr>
              <w:t xml:space="preserve">تعرف وتصنيف جمع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المذكر السالم </w:t>
            </w:r>
            <w:r w:rsidRPr="006C0C16">
              <w:rPr>
                <w:rFonts w:hint="cs"/>
                <w:b/>
                <w:bCs/>
                <w:sz w:val="28"/>
                <w:szCs w:val="28"/>
                <w:rtl/>
              </w:rPr>
              <w:t>عن غيره من الجموع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2300EF" w:rsidRDefault="000B46F4" w:rsidP="00886D91">
            <w:pPr>
              <w:rPr>
                <w:sz w:val="28"/>
                <w:szCs w:val="28"/>
              </w:rPr>
            </w:pPr>
            <w:r w:rsidRPr="002300EF">
              <w:rPr>
                <w:b/>
                <w:bCs/>
                <w:sz w:val="28"/>
                <w:szCs w:val="28"/>
                <w:rtl/>
              </w:rPr>
              <w:t>تعرف واستعمال أسلوب الاستفهام</w:t>
            </w:r>
            <w:r w:rsidRPr="002300EF">
              <w:rPr>
                <w:rFonts w:hint="cs"/>
                <w:b/>
                <w:bCs/>
                <w:sz w:val="28"/>
                <w:szCs w:val="28"/>
                <w:rtl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2300EF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 w:rsidRPr="002300EF">
              <w:rPr>
                <w:b/>
                <w:bCs/>
                <w:sz w:val="28"/>
                <w:szCs w:val="28"/>
                <w:rtl/>
              </w:rPr>
              <w:t>تعرف ومحاكاة أسلوب النهي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0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b/>
                <w:bCs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قراءة النصوص قراءة </w:t>
            </w:r>
            <w:proofErr w:type="spellStart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>جهرية</w:t>
            </w:r>
            <w:proofErr w:type="spellEnd"/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متسمة ب</w:t>
            </w:r>
            <w:r w:rsidRPr="0006734A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جودة</w:t>
            </w: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 الأداء وسلامة النطق،وتلوين الأصوات تبعاً لأساليب المقروء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1A460E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 xml:space="preserve">إنشاد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نص </w:t>
            </w:r>
            <w:r w:rsidRPr="0082574D">
              <w:rPr>
                <w:rFonts w:cs="PT Bold Heading" w:hint="cs"/>
                <w:sz w:val="28"/>
                <w:szCs w:val="28"/>
                <w:rtl/>
              </w:rPr>
              <w:t xml:space="preserve">( </w:t>
            </w:r>
            <w:r>
              <w:rPr>
                <w:rFonts w:cs="PT Bold Heading" w:hint="cs"/>
                <w:sz w:val="28"/>
                <w:szCs w:val="28"/>
                <w:rtl/>
              </w:rPr>
              <w:t xml:space="preserve">أباب الحرف </w:t>
            </w:r>
            <w:r w:rsidRPr="0082574D">
              <w:rPr>
                <w:rFonts w:cs="PT Bold Heading" w:hint="cs"/>
                <w:sz w:val="28"/>
                <w:szCs w:val="28"/>
                <w:rtl/>
              </w:rPr>
              <w:t xml:space="preserve"> )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 حفظه كاملا </w:t>
            </w:r>
            <w:r w:rsidRPr="001A460E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567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Pr="006C0C16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6C0C16">
              <w:rPr>
                <w:rFonts w:hint="cs"/>
                <w:b/>
                <w:bCs/>
                <w:sz w:val="28"/>
                <w:szCs w:val="28"/>
                <w:rtl/>
              </w:rPr>
              <w:t>استخلاص الأفكار الرئيسية والفرعية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9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4EC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شرطية</w:t>
            </w:r>
          </w:p>
        </w:tc>
        <w:tc>
          <w:tcPr>
            <w:tcW w:w="6946" w:type="dxa"/>
            <w:vAlign w:val="center"/>
          </w:tcPr>
          <w:p w:rsidR="000B46F4" w:rsidRPr="00344E8B" w:rsidRDefault="000B46F4" w:rsidP="00886D91">
            <w:pPr>
              <w:rPr>
                <w:b/>
                <w:bCs/>
                <w:sz w:val="28"/>
                <w:szCs w:val="28"/>
              </w:rPr>
            </w:pPr>
            <w:r w:rsidRPr="00344E8B">
              <w:rPr>
                <w:b/>
                <w:bCs/>
                <w:sz w:val="28"/>
                <w:szCs w:val="28"/>
                <w:rtl/>
              </w:rPr>
              <w:t>مراعاة آداب الاستماع ( الجلوس موحية بالاهتمام ، الاستماع والإصغاء بانتباه، الاستئذان عند مناقشة المتحدثة، تجنب مقاطعة من تستمع إليها )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B46F4" w:rsidTr="000B46F4">
        <w:trPr>
          <w:trHeight w:val="929"/>
        </w:trPr>
        <w:tc>
          <w:tcPr>
            <w:tcW w:w="532" w:type="dxa"/>
            <w:vAlign w:val="center"/>
          </w:tcPr>
          <w:p w:rsidR="000B46F4" w:rsidRPr="00844008" w:rsidRDefault="000B46F4" w:rsidP="000B46F4">
            <w:pPr>
              <w:pStyle w:val="a4"/>
              <w:numPr>
                <w:ilvl w:val="0"/>
                <w:numId w:val="3"/>
              </w:num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B46F4" w:rsidRPr="00C34EC1" w:rsidRDefault="000B46F4" w:rsidP="00886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46" w:type="dxa"/>
            <w:vAlign w:val="center"/>
          </w:tcPr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 w:rsidRPr="00AA7A7C">
              <w:rPr>
                <w:b/>
                <w:bCs/>
                <w:sz w:val="28"/>
                <w:szCs w:val="28"/>
                <w:rtl/>
              </w:rPr>
              <w:t>البحث عن المعلومات والمعارف في المصادر الورقية والإلكترونية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26912">
              <w:rPr>
                <w:b/>
                <w:bCs/>
                <w:rtl/>
              </w:rPr>
              <w:t>.</w:t>
            </w:r>
          </w:p>
          <w:p w:rsidR="000B46F4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يتم تقييم هذه المهارة من خلال حل الطالبة للواجبات المنزلية ، و هي :</w:t>
            </w:r>
          </w:p>
          <w:p w:rsidR="000B46F4" w:rsidRPr="00344E8B" w:rsidRDefault="000B46F4" w:rsidP="00886D9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874852">
              <w:rPr>
                <w:rFonts w:cs="PT Bold Heading" w:hint="cs"/>
                <w:sz w:val="24"/>
                <w:szCs w:val="24"/>
                <w:rtl/>
              </w:rPr>
              <w:t>(  استثمر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) المحددة في دروس القراءة .</w:t>
            </w:r>
          </w:p>
        </w:tc>
        <w:tc>
          <w:tcPr>
            <w:tcW w:w="992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3" w:type="dxa"/>
            <w:vAlign w:val="center"/>
          </w:tcPr>
          <w:p w:rsidR="000B46F4" w:rsidRPr="00844008" w:rsidRDefault="000B46F4" w:rsidP="00886D9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0B46F4" w:rsidRPr="0082574D" w:rsidRDefault="00773DB2" w:rsidP="000B46F4">
      <w:pPr>
        <w:rPr>
          <w:rFonts w:asciiTheme="majorBidi" w:hAnsiTheme="majorBidi" w:cstheme="majorBidi"/>
          <w:sz w:val="28"/>
          <w:szCs w:val="28"/>
        </w:rPr>
      </w:pPr>
      <w:r w:rsidRPr="00773DB2">
        <w:rPr>
          <w:rFonts w:cs="PT Bold Heading"/>
          <w:noProof/>
          <w:sz w:val="28"/>
          <w:szCs w:val="28"/>
        </w:rPr>
        <w:pict>
          <v:rect id="_x0000_s1028" style="position:absolute;left:0;text-align:left;margin-left:224.35pt;margin-top:35.35pt;width:178.6pt;height:63.3pt;z-index:251662336;mso-position-horizontal-relative:text;mso-position-vertical-relative:text" strokeweight="4.5pt">
            <v:textbox style="mso-next-textbox:#_x0000_s1028">
              <w:txbxContent>
                <w:p w:rsidR="000B46F4" w:rsidRPr="00430CD1" w:rsidRDefault="000B46F4" w:rsidP="000B46F4">
                  <w:pPr>
                    <w:spacing w:after="0" w:line="240" w:lineRule="auto"/>
                    <w:rPr>
                      <w:rFonts w:asciiTheme="majorBidi" w:hAnsiTheme="majorBidi" w:cs="PT Bold Heading"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سيتم تقييم الوحدة </w:t>
                  </w:r>
                  <w:r w:rsidRPr="00430CD1">
                    <w:rPr>
                      <w:rFonts w:asciiTheme="majorBidi" w:hAnsiTheme="majorBidi" w:cs="PT Bold Heading"/>
                      <w:sz w:val="28"/>
                      <w:szCs w:val="28"/>
                      <w:rtl/>
                    </w:rPr>
                    <w:t xml:space="preserve">يوم </w:t>
                  </w:r>
                </w:p>
              </w:txbxContent>
            </v:textbox>
          </v:rect>
        </w:pict>
      </w:r>
      <w:r w:rsidRPr="00773DB2">
        <w:rPr>
          <w:rFonts w:cs="PT Bold Heading"/>
          <w:noProof/>
          <w:sz w:val="28"/>
          <w:szCs w:val="28"/>
        </w:rPr>
        <w:pict>
          <v:rect id="_x0000_s1029" style="position:absolute;left:0;text-align:left;margin-left:-54.3pt;margin-top:14.15pt;width:256.2pt;height:97.25pt;z-index:251663360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9">
              <w:txbxContent>
                <w:p w:rsidR="000B46F4" w:rsidRPr="003970D5" w:rsidRDefault="000B46F4" w:rsidP="000B46F4">
                  <w:pPr>
                    <w:spacing w:after="0" w:line="240" w:lineRule="auto"/>
                    <w:rPr>
                      <w:rFonts w:asciiTheme="majorBidi" w:hAnsiTheme="majorBidi" w:cs="PT Bold Heading"/>
                      <w:sz w:val="32"/>
                      <w:szCs w:val="32"/>
                    </w:rPr>
                  </w:pPr>
                  <w:r w:rsidRPr="003970D5">
                    <w:rPr>
                      <w:rFonts w:asciiTheme="majorBidi" w:hAnsiTheme="majorBidi" w:cs="PT Bold Heading"/>
                      <w:sz w:val="32"/>
                      <w:szCs w:val="32"/>
                      <w:rtl/>
                    </w:rPr>
                    <w:t>سيتم تقييم الطالبات الغير متقنات في الوحد</w:t>
                  </w:r>
                  <w:r w:rsidRPr="003970D5">
                    <w:rPr>
                      <w:rFonts w:asciiTheme="majorBidi" w:hAnsiTheme="majorBidi" w:cs="PT Bold Heading" w:hint="cs"/>
                      <w:sz w:val="32"/>
                      <w:szCs w:val="32"/>
                      <w:rtl/>
                    </w:rPr>
                    <w:t>ات السابقة</w:t>
                  </w:r>
                  <w:r w:rsidRPr="003970D5">
                    <w:rPr>
                      <w:rFonts w:asciiTheme="majorBidi" w:hAnsiTheme="majorBidi" w:cs="PT Bold Heading"/>
                      <w:sz w:val="32"/>
                      <w:szCs w:val="32"/>
                      <w:rtl/>
                    </w:rPr>
                    <w:t xml:space="preserve"> ابتداءً </w:t>
                  </w:r>
                </w:p>
              </w:txbxContent>
            </v:textbox>
          </v:rect>
        </w:pict>
      </w:r>
      <w:r w:rsidR="000B46F4" w:rsidRPr="00344E8B">
        <w:rPr>
          <w:rFonts w:asciiTheme="majorBidi" w:hAnsiTheme="majorBidi" w:cs="PT Bold Heading" w:hint="cs"/>
          <w:sz w:val="28"/>
          <w:szCs w:val="28"/>
          <w:rtl/>
        </w:rPr>
        <w:t xml:space="preserve">توقيع ولي الأمر : </w:t>
      </w:r>
      <w:r w:rsidR="000B46F4" w:rsidRPr="00344E8B">
        <w:rPr>
          <w:rFonts w:cs="PT Bold Heading" w:hint="cs"/>
          <w:sz w:val="28"/>
          <w:szCs w:val="28"/>
          <w:rtl/>
        </w:rPr>
        <w:t xml:space="preserve"> </w:t>
      </w:r>
      <w:r w:rsidR="000B46F4">
        <w:rPr>
          <w:rFonts w:cs="PT Bold Heading" w:hint="cs"/>
          <w:sz w:val="28"/>
          <w:szCs w:val="28"/>
          <w:rtl/>
        </w:rPr>
        <w:t xml:space="preserve">         </w:t>
      </w:r>
      <w:r w:rsidR="000B46F4">
        <w:rPr>
          <w:rFonts w:cs="Times New Roman" w:hint="cs"/>
          <w:sz w:val="28"/>
          <w:szCs w:val="28"/>
          <w:rtl/>
        </w:rPr>
        <w:t>------------------------</w:t>
      </w:r>
      <w:r w:rsidR="000B46F4" w:rsidRPr="00344E8B">
        <w:rPr>
          <w:rFonts w:cs="PT Bold Heading" w:hint="cs"/>
          <w:sz w:val="28"/>
          <w:szCs w:val="28"/>
          <w:rtl/>
        </w:rPr>
        <w:t xml:space="preserve">           </w:t>
      </w:r>
    </w:p>
    <w:p w:rsidR="000B46F4" w:rsidRDefault="000B46F4" w:rsidP="00A56370">
      <w:pPr>
        <w:rPr>
          <w:rtl/>
        </w:rPr>
      </w:pPr>
    </w:p>
    <w:p w:rsidR="006F02A2" w:rsidRDefault="006F02A2">
      <w:pPr>
        <w:rPr>
          <w:rtl/>
        </w:rPr>
      </w:pPr>
    </w:p>
    <w:p w:rsidR="000B46F4" w:rsidRDefault="000B46F4">
      <w:pPr>
        <w:rPr>
          <w:rtl/>
        </w:rPr>
      </w:pPr>
    </w:p>
    <w:sectPr w:rsidR="000B46F4" w:rsidSect="000B46F4">
      <w:pgSz w:w="11906" w:h="16838"/>
      <w:pgMar w:top="709" w:right="1800" w:bottom="709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2269"/>
    <w:multiLevelType w:val="hybridMultilevel"/>
    <w:tmpl w:val="5094C118"/>
    <w:lvl w:ilvl="0" w:tplc="51548474">
      <w:start w:val="1"/>
      <w:numFmt w:val="decimal"/>
      <w:lvlText w:val="%1."/>
      <w:lvlJc w:val="center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8631F"/>
    <w:multiLevelType w:val="hybridMultilevel"/>
    <w:tmpl w:val="5094C118"/>
    <w:lvl w:ilvl="0" w:tplc="51548474">
      <w:start w:val="1"/>
      <w:numFmt w:val="decimal"/>
      <w:lvlText w:val="%1."/>
      <w:lvlJc w:val="center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A1029"/>
    <w:multiLevelType w:val="hybridMultilevel"/>
    <w:tmpl w:val="690ED1AC"/>
    <w:lvl w:ilvl="0" w:tplc="44BAFA16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4D6023FF"/>
    <w:multiLevelType w:val="hybridMultilevel"/>
    <w:tmpl w:val="3B406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17B98"/>
    <w:multiLevelType w:val="hybridMultilevel"/>
    <w:tmpl w:val="5094C118"/>
    <w:lvl w:ilvl="0" w:tplc="51548474">
      <w:start w:val="1"/>
      <w:numFmt w:val="decimal"/>
      <w:lvlText w:val="%1."/>
      <w:lvlJc w:val="center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20"/>
  <w:characterSpacingControl w:val="doNotCompress"/>
  <w:compat/>
  <w:rsids>
    <w:rsidRoot w:val="006F02A2"/>
    <w:rsid w:val="00036BAC"/>
    <w:rsid w:val="000B46F4"/>
    <w:rsid w:val="002C5179"/>
    <w:rsid w:val="00381281"/>
    <w:rsid w:val="00424148"/>
    <w:rsid w:val="004B665A"/>
    <w:rsid w:val="005252BB"/>
    <w:rsid w:val="006F02A2"/>
    <w:rsid w:val="00767704"/>
    <w:rsid w:val="00773DB2"/>
    <w:rsid w:val="00852923"/>
    <w:rsid w:val="00A56370"/>
    <w:rsid w:val="00AE4B35"/>
    <w:rsid w:val="00DB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46F4"/>
    <w:pPr>
      <w:bidi w:val="0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 BINMADI</Company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BINMADI</dc:creator>
  <cp:keywords/>
  <dc:description/>
  <cp:lastModifiedBy>H BINMADI</cp:lastModifiedBy>
  <cp:revision>5</cp:revision>
  <dcterms:created xsi:type="dcterms:W3CDTF">2010-12-26T20:07:00Z</dcterms:created>
  <dcterms:modified xsi:type="dcterms:W3CDTF">2010-12-27T17:44:00Z</dcterms:modified>
</cp:coreProperties>
</file>